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881" w:rsidRPr="00D37EF5" w:rsidRDefault="00236881" w:rsidP="00236881">
      <w:pPr>
        <w:pStyle w:val="Heading3"/>
        <w:jc w:val="center"/>
        <w:rPr>
          <w:rFonts w:ascii="GHEA Grapalat" w:hAnsi="GHEA Grapalat"/>
          <w:sz w:val="24"/>
          <w:szCs w:val="24"/>
          <w:lang w:val="hy-AM"/>
        </w:rPr>
      </w:pPr>
      <w:bookmarkStart w:id="0" w:name="_GoBack"/>
      <w:r w:rsidRPr="00D37EF5">
        <w:rPr>
          <w:rFonts w:ascii="GHEA Grapalat" w:hAnsi="GHEA Grapalat"/>
          <w:sz w:val="24"/>
          <w:szCs w:val="24"/>
          <w:u w:val="single"/>
          <w:lang w:val="hy-AM"/>
        </w:rPr>
        <w:t>Պատմական օրացույց</w:t>
      </w:r>
    </w:p>
    <w:bookmarkEnd w:id="0"/>
    <w:p w:rsidR="00236881" w:rsidRDefault="00236881" w:rsidP="00236881">
      <w:pPr>
        <w:spacing w:after="0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236881" w:rsidRPr="00792726" w:rsidRDefault="00236881" w:rsidP="00236881">
      <w:pPr>
        <w:spacing w:after="0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792726">
        <w:rPr>
          <w:rFonts w:ascii="GHEA Grapalat" w:hAnsi="GHEA Grapalat"/>
          <w:b/>
          <w:sz w:val="24"/>
          <w:szCs w:val="24"/>
          <w:lang w:val="hy-AM"/>
        </w:rPr>
        <w:t>Նպատակ</w:t>
      </w:r>
    </w:p>
    <w:p w:rsidR="00236881" w:rsidRPr="00236881" w:rsidRDefault="00236881" w:rsidP="00236881">
      <w:pPr>
        <w:spacing w:before="100" w:beforeAutospacing="1" w:after="0"/>
        <w:contextualSpacing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92726">
        <w:rPr>
          <w:rFonts w:ascii="GHEA Grapalat" w:hAnsi="GHEA Grapalat"/>
          <w:sz w:val="24"/>
          <w:szCs w:val="24"/>
          <w:lang w:val="hy-AM"/>
        </w:rPr>
        <w:t>Պատմական օրացույցի</w:t>
      </w:r>
      <w:r w:rsidRPr="0079272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92726">
        <w:rPr>
          <w:rFonts w:ascii="GHEA Grapalat" w:hAnsi="GHEA Grapalat"/>
          <w:sz w:val="24"/>
          <w:szCs w:val="24"/>
          <w:lang w:val="hy-AM"/>
        </w:rPr>
        <w:t xml:space="preserve">նպատակն է բացահայտել տասնամյակների ընթացքում տարբեր երևույթների և փոփոխությունների ազդեցությունը համայնքի </w:t>
      </w:r>
      <w:r w:rsidRPr="0023688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կենսագործունեության և զարգացման վրա: </w:t>
      </w:r>
    </w:p>
    <w:p w:rsidR="00236881" w:rsidRPr="000502E2" w:rsidRDefault="00236881" w:rsidP="00236881">
      <w:pPr>
        <w:spacing w:before="100" w:beforeAutospacing="1" w:after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236881">
        <w:rPr>
          <w:rFonts w:ascii="GHEA Grapalat" w:hAnsi="GHEA Grapalat" w:cstheme="minorHAnsi"/>
          <w:color w:val="000000" w:themeColor="text1"/>
          <w:sz w:val="24"/>
          <w:szCs w:val="24"/>
          <w:lang w:val="hy-AM"/>
        </w:rPr>
        <w:t>Այստեղ կարևոր է անդրադառնալ տեղի ունեցած և էական վնաս հասցրած երևույթներին։ Մասնավորապես, խոսքը վերաբերվում է կլիմայական վտանգավոր երևույթներին, ինչպիսիք են կարկուտը, սելավը, երաշտը և այլն։ Կարելի է պարզել, թե արդյոք այդ երևույթների դրսեվորումներում նկատվում են ակնառու փոփոխություններ, օրինակ՝ հաճախականության կամ ուժգնության ավելացում, հիվանդությունների աճ, որոնք կարող են  պայմանավորված լինել կլիմայով, և այլն։ Պետք է հաշվի առնել, որ նման տեղեկությունները սուբյեկտիվ են և կարիք կա ստացված տեղեկատվությունը մեկ անգամ ևս ճշտելու վերլուծության ընթացքում</w:t>
      </w:r>
      <w:r w:rsidRPr="000502E2">
        <w:rPr>
          <w:rFonts w:ascii="GHEA Grapalat" w:hAnsi="GHEA Grapalat" w:cstheme="minorHAnsi"/>
          <w:color w:val="FF0000"/>
          <w:sz w:val="24"/>
          <w:szCs w:val="24"/>
          <w:lang w:val="hy-AM"/>
        </w:rPr>
        <w:t>։</w:t>
      </w:r>
    </w:p>
    <w:p w:rsidR="00236881" w:rsidRDefault="00236881" w:rsidP="00236881">
      <w:pPr>
        <w:spacing w:before="100" w:beforeAutospacing="1" w:after="0"/>
        <w:contextualSpacing/>
        <w:jc w:val="both"/>
        <w:rPr>
          <w:rFonts w:ascii="GHEA Grapalat" w:hAnsi="GHEA Grapalat"/>
          <w:b/>
          <w:sz w:val="24"/>
          <w:szCs w:val="24"/>
        </w:rPr>
      </w:pPr>
    </w:p>
    <w:p w:rsidR="00236881" w:rsidRDefault="00236881" w:rsidP="00236881">
      <w:pPr>
        <w:spacing w:before="100" w:beforeAutospacing="1" w:after="0"/>
        <w:contextualSpacing/>
        <w:jc w:val="both"/>
        <w:rPr>
          <w:rFonts w:ascii="GHEA Grapalat" w:hAnsi="GHEA Grapalat"/>
          <w:b/>
          <w:sz w:val="24"/>
          <w:szCs w:val="24"/>
        </w:rPr>
      </w:pPr>
    </w:p>
    <w:p w:rsidR="00236881" w:rsidRDefault="00236881" w:rsidP="00236881">
      <w:pPr>
        <w:spacing w:before="100" w:beforeAutospacing="1" w:after="0"/>
        <w:contextualSpacing/>
        <w:jc w:val="both"/>
        <w:rPr>
          <w:rFonts w:ascii="GHEA Grapalat" w:hAnsi="GHEA Grapalat"/>
          <w:b/>
          <w:sz w:val="24"/>
          <w:szCs w:val="24"/>
        </w:rPr>
      </w:pPr>
    </w:p>
    <w:p w:rsidR="00236881" w:rsidRPr="00792726" w:rsidRDefault="00236881" w:rsidP="00236881">
      <w:pPr>
        <w:spacing w:before="100" w:beforeAutospacing="1" w:after="0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792726">
        <w:rPr>
          <w:rFonts w:ascii="GHEA Grapalat" w:hAnsi="GHEA Grapalat"/>
          <w:b/>
          <w:sz w:val="24"/>
          <w:szCs w:val="24"/>
          <w:lang w:val="hy-AM"/>
        </w:rPr>
        <w:t>Ակնկալվող արդյունքներ</w:t>
      </w:r>
    </w:p>
    <w:p w:rsidR="00236881" w:rsidRDefault="00236881" w:rsidP="00236881">
      <w:pPr>
        <w:spacing w:before="100" w:beforeAutospacing="1" w:after="0"/>
        <w:contextualSpacing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792726">
        <w:rPr>
          <w:rFonts w:ascii="GHEA Grapalat" w:hAnsi="GHEA Grapalat"/>
          <w:sz w:val="24"/>
          <w:szCs w:val="24"/>
          <w:lang w:val="hy-AM"/>
        </w:rPr>
        <w:t xml:space="preserve">Հնարավոր է լինում ստանալ անցյալի մի շարք իրադարձությունների պատկերները, անել եզրակացություններ և տալ առաջարկներ, որոնք կարող են համայնքի համար օգտակար լինել ռիսկերի նվազեցման, </w:t>
      </w:r>
      <w:r w:rsidRPr="00236881">
        <w:rPr>
          <w:rFonts w:ascii="GHEA Grapalat" w:hAnsi="GHEA Grapalat"/>
          <w:color w:val="000000" w:themeColor="text1"/>
          <w:sz w:val="24"/>
          <w:szCs w:val="24"/>
          <w:lang w:val="hy-AM"/>
        </w:rPr>
        <w:t>կլիմայի փոփոխության հարմարվողականության ծրագրերի պլանավորման համար:</w:t>
      </w:r>
    </w:p>
    <w:p w:rsidR="00236881" w:rsidRDefault="00236881" w:rsidP="00236881">
      <w:pPr>
        <w:spacing w:before="100" w:beforeAutospacing="1" w:after="0"/>
        <w:contextualSpacing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:rsidR="00236881" w:rsidRDefault="00236881" w:rsidP="00236881">
      <w:pPr>
        <w:spacing w:before="100" w:beforeAutospacing="1" w:after="0"/>
        <w:contextualSpacing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:rsidR="00236881" w:rsidRDefault="00236881" w:rsidP="00236881">
      <w:pPr>
        <w:spacing w:before="100" w:beforeAutospacing="1" w:after="0"/>
        <w:contextualSpacing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:rsidR="00236881" w:rsidRDefault="00236881" w:rsidP="00236881">
      <w:pPr>
        <w:spacing w:before="100" w:beforeAutospacing="1" w:after="0"/>
        <w:contextualSpacing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:rsidR="00236881" w:rsidRDefault="00236881" w:rsidP="00236881">
      <w:pPr>
        <w:spacing w:before="100" w:beforeAutospacing="1" w:after="0"/>
        <w:contextualSpacing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:rsidR="00236881" w:rsidRDefault="00236881" w:rsidP="00236881">
      <w:pPr>
        <w:spacing w:before="100" w:beforeAutospacing="1" w:after="0"/>
        <w:contextualSpacing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:rsidR="00236881" w:rsidRDefault="00236881" w:rsidP="00236881">
      <w:pPr>
        <w:spacing w:before="100" w:beforeAutospacing="1" w:after="0"/>
        <w:contextualSpacing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:rsidR="00236881" w:rsidRDefault="00236881" w:rsidP="00236881">
      <w:pPr>
        <w:spacing w:before="100" w:beforeAutospacing="1" w:after="0"/>
        <w:contextualSpacing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:rsidR="00236881" w:rsidRDefault="00236881" w:rsidP="00236881">
      <w:pPr>
        <w:spacing w:before="100" w:beforeAutospacing="1" w:after="0"/>
        <w:contextualSpacing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:rsidR="00236881" w:rsidRDefault="00236881" w:rsidP="00236881">
      <w:pPr>
        <w:spacing w:before="100" w:beforeAutospacing="1" w:after="0"/>
        <w:contextualSpacing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p w:rsidR="00236881" w:rsidRPr="00236881" w:rsidRDefault="00236881" w:rsidP="00236881">
      <w:pPr>
        <w:spacing w:before="100" w:beforeAutospacing="1" w:after="0"/>
        <w:contextualSpacing/>
        <w:jc w:val="both"/>
        <w:rPr>
          <w:rFonts w:ascii="GHEA Grapalat" w:hAnsi="GHEA Grapalat"/>
          <w:color w:val="000000" w:themeColor="text1"/>
          <w:sz w:val="24"/>
          <w:szCs w:val="24"/>
        </w:rPr>
      </w:pPr>
    </w:p>
    <w:tbl>
      <w:tblPr>
        <w:tblW w:w="109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4"/>
        <w:gridCol w:w="1137"/>
        <w:gridCol w:w="991"/>
        <w:gridCol w:w="993"/>
        <w:gridCol w:w="984"/>
        <w:gridCol w:w="1000"/>
        <w:gridCol w:w="992"/>
        <w:gridCol w:w="992"/>
        <w:gridCol w:w="1052"/>
        <w:gridCol w:w="830"/>
        <w:gridCol w:w="670"/>
      </w:tblGrid>
      <w:tr w:rsidR="00236881" w:rsidRPr="00236881" w:rsidTr="00FA0591">
        <w:trPr>
          <w:cantSplit/>
          <w:trHeight w:val="2633"/>
        </w:trPr>
        <w:tc>
          <w:tcPr>
            <w:tcW w:w="1274" w:type="dxa"/>
            <w:textDirection w:val="btLr"/>
          </w:tcPr>
          <w:p w:rsidR="00236881" w:rsidRPr="00236881" w:rsidRDefault="00236881" w:rsidP="00236881">
            <w:pPr>
              <w:spacing w:after="0"/>
              <w:ind w:right="113"/>
              <w:jc w:val="center"/>
              <w:rPr>
                <w:rFonts w:ascii="GHEA Grapalat" w:hAnsi="GHEA Grapalat"/>
                <w:lang w:val="hy-AM"/>
              </w:rPr>
            </w:pPr>
          </w:p>
          <w:p w:rsidR="00236881" w:rsidRPr="00236881" w:rsidRDefault="00236881" w:rsidP="00236881">
            <w:pPr>
              <w:spacing w:after="0"/>
              <w:ind w:right="113"/>
              <w:jc w:val="center"/>
              <w:rPr>
                <w:rFonts w:ascii="GHEA Grapalat" w:hAnsi="GHEA Grapalat"/>
                <w:lang w:val="hy-AM"/>
              </w:rPr>
            </w:pPr>
            <w:r w:rsidRPr="00236881">
              <w:rPr>
                <w:rFonts w:ascii="GHEA Grapalat" w:hAnsi="GHEA Grapalat"/>
                <w:lang w:val="hy-AM"/>
              </w:rPr>
              <w:t>Ժամանակահատված</w:t>
            </w:r>
          </w:p>
        </w:tc>
        <w:tc>
          <w:tcPr>
            <w:tcW w:w="1137" w:type="dxa"/>
            <w:textDirection w:val="btLr"/>
            <w:vAlign w:val="center"/>
          </w:tcPr>
          <w:p w:rsidR="00236881" w:rsidRPr="00236881" w:rsidRDefault="00236881" w:rsidP="00236881">
            <w:pPr>
              <w:spacing w:after="0"/>
              <w:ind w:right="113"/>
              <w:jc w:val="center"/>
              <w:rPr>
                <w:rFonts w:ascii="GHEA Grapalat" w:hAnsi="GHEA Grapalat"/>
                <w:lang w:val="hy-AM"/>
              </w:rPr>
            </w:pPr>
            <w:r w:rsidRPr="00236881">
              <w:rPr>
                <w:rFonts w:ascii="GHEA Grapalat" w:hAnsi="GHEA Grapalat"/>
                <w:lang w:val="hy-AM"/>
              </w:rPr>
              <w:t>Աղետներ</w:t>
            </w:r>
          </w:p>
        </w:tc>
        <w:tc>
          <w:tcPr>
            <w:tcW w:w="991" w:type="dxa"/>
            <w:textDirection w:val="btLr"/>
            <w:vAlign w:val="center"/>
          </w:tcPr>
          <w:p w:rsidR="00236881" w:rsidRPr="00236881" w:rsidRDefault="00236881" w:rsidP="00236881">
            <w:pPr>
              <w:spacing w:after="0" w:line="240" w:lineRule="auto"/>
              <w:ind w:right="113"/>
              <w:jc w:val="center"/>
              <w:rPr>
                <w:rFonts w:ascii="GHEA Grapalat" w:hAnsi="GHEA Grapalat"/>
                <w:lang w:val="hy-AM"/>
              </w:rPr>
            </w:pPr>
            <w:r w:rsidRPr="00236881">
              <w:rPr>
                <w:rFonts w:ascii="GHEA Grapalat" w:hAnsi="GHEA Grapalat"/>
                <w:lang w:val="hy-AM"/>
              </w:rPr>
              <w:t>Բնակչություն</w:t>
            </w:r>
          </w:p>
        </w:tc>
        <w:tc>
          <w:tcPr>
            <w:tcW w:w="993" w:type="dxa"/>
            <w:textDirection w:val="btLr"/>
            <w:vAlign w:val="center"/>
          </w:tcPr>
          <w:p w:rsidR="00236881" w:rsidRPr="00236881" w:rsidRDefault="00236881" w:rsidP="00236881">
            <w:pPr>
              <w:spacing w:after="0" w:line="240" w:lineRule="auto"/>
              <w:ind w:right="113"/>
              <w:jc w:val="center"/>
              <w:rPr>
                <w:rFonts w:ascii="GHEA Grapalat" w:hAnsi="GHEA Grapalat"/>
                <w:lang w:val="hy-AM"/>
              </w:rPr>
            </w:pPr>
            <w:r w:rsidRPr="00236881">
              <w:rPr>
                <w:rFonts w:ascii="GHEA Grapalat" w:hAnsi="GHEA Grapalat"/>
                <w:lang w:val="hy-AM"/>
              </w:rPr>
              <w:t>Երեխաներ</w:t>
            </w:r>
          </w:p>
        </w:tc>
        <w:tc>
          <w:tcPr>
            <w:tcW w:w="984" w:type="dxa"/>
            <w:textDirection w:val="btLr"/>
            <w:vAlign w:val="center"/>
          </w:tcPr>
          <w:p w:rsidR="00236881" w:rsidRPr="00236881" w:rsidRDefault="00236881" w:rsidP="00236881">
            <w:pPr>
              <w:spacing w:after="0"/>
              <w:ind w:right="113"/>
              <w:jc w:val="center"/>
              <w:rPr>
                <w:rFonts w:ascii="GHEA Grapalat" w:hAnsi="GHEA Grapalat"/>
                <w:lang w:val="hy-AM"/>
              </w:rPr>
            </w:pPr>
            <w:r w:rsidRPr="00236881">
              <w:rPr>
                <w:rFonts w:ascii="GHEA Grapalat" w:hAnsi="GHEA Grapalat"/>
                <w:lang w:val="hy-AM"/>
              </w:rPr>
              <w:t>Շենք/շինություն</w:t>
            </w:r>
          </w:p>
        </w:tc>
        <w:tc>
          <w:tcPr>
            <w:tcW w:w="1000" w:type="dxa"/>
            <w:textDirection w:val="btLr"/>
            <w:vAlign w:val="center"/>
          </w:tcPr>
          <w:p w:rsidR="00236881" w:rsidRPr="00236881" w:rsidRDefault="00236881" w:rsidP="00236881">
            <w:pPr>
              <w:spacing w:after="0"/>
              <w:ind w:right="113"/>
              <w:jc w:val="center"/>
              <w:rPr>
                <w:rFonts w:ascii="GHEA Grapalat" w:hAnsi="GHEA Grapalat"/>
                <w:lang w:val="hy-AM"/>
              </w:rPr>
            </w:pPr>
            <w:r w:rsidRPr="00236881">
              <w:rPr>
                <w:rFonts w:ascii="GHEA Grapalat" w:hAnsi="GHEA Grapalat"/>
                <w:lang w:val="hy-AM"/>
              </w:rPr>
              <w:t>Այգիներ, անտառներ</w:t>
            </w:r>
          </w:p>
        </w:tc>
        <w:tc>
          <w:tcPr>
            <w:tcW w:w="992" w:type="dxa"/>
            <w:textDirection w:val="btLr"/>
            <w:vAlign w:val="center"/>
          </w:tcPr>
          <w:p w:rsidR="00236881" w:rsidRPr="00236881" w:rsidRDefault="00236881" w:rsidP="00236881">
            <w:pPr>
              <w:spacing w:after="0"/>
              <w:ind w:right="113"/>
              <w:jc w:val="center"/>
              <w:rPr>
                <w:rFonts w:ascii="GHEA Grapalat" w:hAnsi="GHEA Grapalat"/>
                <w:lang w:val="hy-AM"/>
              </w:rPr>
            </w:pPr>
            <w:r w:rsidRPr="00236881">
              <w:rPr>
                <w:rFonts w:ascii="GHEA Grapalat" w:hAnsi="GHEA Grapalat"/>
                <w:lang w:val="hy-AM"/>
              </w:rPr>
              <w:t>Անասուններ, հողեր</w:t>
            </w:r>
          </w:p>
        </w:tc>
        <w:tc>
          <w:tcPr>
            <w:tcW w:w="992" w:type="dxa"/>
            <w:textDirection w:val="btLr"/>
            <w:vAlign w:val="center"/>
          </w:tcPr>
          <w:p w:rsidR="00236881" w:rsidRPr="00236881" w:rsidRDefault="00236881" w:rsidP="00236881">
            <w:pPr>
              <w:spacing w:after="0"/>
              <w:ind w:right="113"/>
              <w:jc w:val="center"/>
              <w:rPr>
                <w:rFonts w:ascii="GHEA Grapalat" w:hAnsi="GHEA Grapalat"/>
                <w:lang w:val="hy-AM"/>
              </w:rPr>
            </w:pPr>
            <w:r w:rsidRPr="00236881">
              <w:rPr>
                <w:rFonts w:ascii="GHEA Grapalat" w:hAnsi="GHEA Grapalat"/>
                <w:lang w:val="hy-AM"/>
              </w:rPr>
              <w:t>Առողջապահություն</w:t>
            </w:r>
          </w:p>
        </w:tc>
        <w:tc>
          <w:tcPr>
            <w:tcW w:w="1052" w:type="dxa"/>
            <w:textDirection w:val="btLr"/>
            <w:vAlign w:val="center"/>
          </w:tcPr>
          <w:p w:rsidR="00236881" w:rsidRPr="00236881" w:rsidRDefault="00236881" w:rsidP="00236881">
            <w:pPr>
              <w:spacing w:after="0"/>
              <w:ind w:right="113"/>
              <w:jc w:val="center"/>
              <w:rPr>
                <w:rFonts w:ascii="GHEA Grapalat" w:hAnsi="GHEA Grapalat"/>
                <w:lang w:val="hy-AM"/>
              </w:rPr>
            </w:pPr>
            <w:r w:rsidRPr="00236881">
              <w:rPr>
                <w:rFonts w:ascii="GHEA Grapalat" w:hAnsi="GHEA Grapalat"/>
                <w:lang w:val="hy-AM"/>
              </w:rPr>
              <w:t>Ենթակառույցներ</w:t>
            </w:r>
          </w:p>
        </w:tc>
        <w:tc>
          <w:tcPr>
            <w:tcW w:w="830" w:type="dxa"/>
            <w:textDirection w:val="btLr"/>
            <w:vAlign w:val="center"/>
          </w:tcPr>
          <w:p w:rsidR="00236881" w:rsidRPr="00236881" w:rsidRDefault="00236881" w:rsidP="00236881">
            <w:pPr>
              <w:spacing w:after="0"/>
              <w:ind w:right="113"/>
              <w:jc w:val="center"/>
              <w:rPr>
                <w:rFonts w:ascii="GHEA Grapalat" w:hAnsi="GHEA Grapalat"/>
                <w:lang w:val="hy-AM"/>
              </w:rPr>
            </w:pPr>
            <w:r w:rsidRPr="00236881">
              <w:rPr>
                <w:rFonts w:ascii="GHEA Grapalat" w:hAnsi="GHEA Grapalat"/>
                <w:lang w:val="hy-AM"/>
              </w:rPr>
              <w:t>Կրթություն, դպրոց</w:t>
            </w:r>
          </w:p>
        </w:tc>
        <w:tc>
          <w:tcPr>
            <w:tcW w:w="670" w:type="dxa"/>
            <w:textDirection w:val="btLr"/>
            <w:vAlign w:val="center"/>
          </w:tcPr>
          <w:p w:rsidR="00236881" w:rsidRPr="00236881" w:rsidRDefault="00236881" w:rsidP="00236881">
            <w:pPr>
              <w:spacing w:after="0"/>
              <w:ind w:right="113"/>
              <w:jc w:val="center"/>
              <w:rPr>
                <w:rFonts w:ascii="GHEA Grapalat" w:hAnsi="GHEA Grapalat"/>
                <w:lang w:val="hy-AM"/>
              </w:rPr>
            </w:pPr>
            <w:r w:rsidRPr="00236881">
              <w:rPr>
                <w:rFonts w:ascii="GHEA Grapalat" w:hAnsi="GHEA Grapalat"/>
                <w:lang w:val="hy-AM"/>
              </w:rPr>
              <w:t>Բիզնես</w:t>
            </w:r>
          </w:p>
        </w:tc>
      </w:tr>
      <w:tr w:rsidR="00236881" w:rsidRPr="00236881" w:rsidTr="00FA0591">
        <w:trPr>
          <w:trHeight w:val="464"/>
        </w:trPr>
        <w:tc>
          <w:tcPr>
            <w:tcW w:w="1274" w:type="dxa"/>
          </w:tcPr>
          <w:p w:rsidR="00236881" w:rsidRPr="00236881" w:rsidRDefault="00236881" w:rsidP="00236881">
            <w:pPr>
              <w:spacing w:after="0"/>
              <w:ind w:hanging="108"/>
              <w:jc w:val="center"/>
              <w:rPr>
                <w:rFonts w:ascii="GHEA Grapalat" w:hAnsi="GHEA Grapalat"/>
                <w:lang w:val="hy-AM"/>
              </w:rPr>
            </w:pPr>
            <w:r w:rsidRPr="00236881">
              <w:rPr>
                <w:rFonts w:ascii="GHEA Grapalat" w:hAnsi="GHEA Grapalat"/>
                <w:lang w:val="hy-AM"/>
              </w:rPr>
              <w:t>1970</w:t>
            </w:r>
          </w:p>
        </w:tc>
        <w:tc>
          <w:tcPr>
            <w:tcW w:w="1137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1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3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84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000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2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2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052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830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670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236881" w:rsidRPr="00236881" w:rsidTr="00FA0591">
        <w:trPr>
          <w:trHeight w:val="417"/>
        </w:trPr>
        <w:tc>
          <w:tcPr>
            <w:tcW w:w="1274" w:type="dxa"/>
          </w:tcPr>
          <w:p w:rsidR="00236881" w:rsidRPr="00236881" w:rsidRDefault="00236881" w:rsidP="00236881">
            <w:pPr>
              <w:spacing w:after="0"/>
              <w:ind w:hanging="108"/>
              <w:jc w:val="center"/>
              <w:rPr>
                <w:rFonts w:ascii="GHEA Grapalat" w:hAnsi="GHEA Grapalat"/>
                <w:lang w:val="hy-AM"/>
              </w:rPr>
            </w:pPr>
            <w:r w:rsidRPr="00236881">
              <w:rPr>
                <w:rFonts w:ascii="GHEA Grapalat" w:hAnsi="GHEA Grapalat"/>
                <w:lang w:val="hy-AM"/>
              </w:rPr>
              <w:t>1980</w:t>
            </w:r>
          </w:p>
        </w:tc>
        <w:tc>
          <w:tcPr>
            <w:tcW w:w="1137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1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3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84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000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2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2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052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830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670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236881" w:rsidRPr="00236881" w:rsidTr="00FA0591">
        <w:trPr>
          <w:trHeight w:val="494"/>
        </w:trPr>
        <w:tc>
          <w:tcPr>
            <w:tcW w:w="1274" w:type="dxa"/>
          </w:tcPr>
          <w:p w:rsidR="00236881" w:rsidRPr="00236881" w:rsidRDefault="00236881" w:rsidP="00236881">
            <w:pPr>
              <w:spacing w:after="0"/>
              <w:ind w:hanging="108"/>
              <w:jc w:val="center"/>
              <w:rPr>
                <w:rFonts w:ascii="GHEA Grapalat" w:hAnsi="GHEA Grapalat"/>
                <w:lang w:val="hy-AM"/>
              </w:rPr>
            </w:pPr>
            <w:r w:rsidRPr="00236881">
              <w:rPr>
                <w:rFonts w:ascii="GHEA Grapalat" w:hAnsi="GHEA Grapalat"/>
                <w:lang w:val="hy-AM"/>
              </w:rPr>
              <w:t>1990</w:t>
            </w:r>
          </w:p>
        </w:tc>
        <w:tc>
          <w:tcPr>
            <w:tcW w:w="1137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1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3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84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000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2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2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052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830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670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236881" w:rsidRPr="00236881" w:rsidTr="00FA0591">
        <w:trPr>
          <w:trHeight w:val="405"/>
        </w:trPr>
        <w:tc>
          <w:tcPr>
            <w:tcW w:w="1274" w:type="dxa"/>
          </w:tcPr>
          <w:p w:rsidR="00236881" w:rsidRPr="00236881" w:rsidRDefault="00236881" w:rsidP="00236881">
            <w:pPr>
              <w:spacing w:after="0"/>
              <w:ind w:hanging="108"/>
              <w:jc w:val="center"/>
              <w:rPr>
                <w:rFonts w:ascii="GHEA Grapalat" w:hAnsi="GHEA Grapalat"/>
                <w:lang w:val="hy-AM"/>
              </w:rPr>
            </w:pPr>
            <w:r w:rsidRPr="00236881">
              <w:rPr>
                <w:rFonts w:ascii="GHEA Grapalat" w:hAnsi="GHEA Grapalat"/>
                <w:lang w:val="hy-AM"/>
              </w:rPr>
              <w:t>2000</w:t>
            </w:r>
          </w:p>
        </w:tc>
        <w:tc>
          <w:tcPr>
            <w:tcW w:w="1137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1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3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84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000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2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2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052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830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670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236881" w:rsidRPr="00236881" w:rsidTr="00FA0591">
        <w:trPr>
          <w:trHeight w:val="524"/>
        </w:trPr>
        <w:tc>
          <w:tcPr>
            <w:tcW w:w="1274" w:type="dxa"/>
          </w:tcPr>
          <w:p w:rsidR="00236881" w:rsidRPr="00236881" w:rsidRDefault="00236881" w:rsidP="00236881">
            <w:pPr>
              <w:spacing w:after="0"/>
              <w:ind w:hanging="108"/>
              <w:jc w:val="center"/>
              <w:rPr>
                <w:rFonts w:ascii="GHEA Grapalat" w:hAnsi="GHEA Grapalat"/>
                <w:lang w:val="hy-AM"/>
              </w:rPr>
            </w:pPr>
            <w:r w:rsidRPr="00236881">
              <w:rPr>
                <w:rFonts w:ascii="GHEA Grapalat" w:hAnsi="GHEA Grapalat"/>
                <w:lang w:val="hy-AM"/>
              </w:rPr>
              <w:t>2010</w:t>
            </w:r>
          </w:p>
        </w:tc>
        <w:tc>
          <w:tcPr>
            <w:tcW w:w="1137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1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3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84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000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2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992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052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830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670" w:type="dxa"/>
          </w:tcPr>
          <w:p w:rsidR="00236881" w:rsidRPr="00236881" w:rsidRDefault="00236881" w:rsidP="00236881">
            <w:pPr>
              <w:spacing w:after="0"/>
              <w:ind w:firstLine="567"/>
              <w:jc w:val="center"/>
              <w:rPr>
                <w:rFonts w:ascii="GHEA Grapalat" w:hAnsi="GHEA Grapalat"/>
                <w:lang w:val="hy-AM"/>
              </w:rPr>
            </w:pPr>
          </w:p>
        </w:tc>
      </w:tr>
    </w:tbl>
    <w:p w:rsidR="00152A37" w:rsidRDefault="00152A37" w:rsidP="00236881">
      <w:pPr>
        <w:rPr>
          <w:color w:val="000000" w:themeColor="text1"/>
        </w:rPr>
      </w:pPr>
    </w:p>
    <w:p w:rsidR="00236881" w:rsidRDefault="00236881" w:rsidP="00236881">
      <w:pPr>
        <w:rPr>
          <w:color w:val="000000" w:themeColor="text1"/>
        </w:rPr>
      </w:pPr>
    </w:p>
    <w:p w:rsidR="00236881" w:rsidRDefault="00236881" w:rsidP="00236881">
      <w:pPr>
        <w:rPr>
          <w:color w:val="000000" w:themeColor="text1"/>
        </w:rPr>
      </w:pPr>
    </w:p>
    <w:p w:rsidR="00236881" w:rsidRDefault="00236881" w:rsidP="00236881">
      <w:pPr>
        <w:rPr>
          <w:color w:val="000000" w:themeColor="text1"/>
        </w:rPr>
      </w:pPr>
    </w:p>
    <w:p w:rsidR="00236881" w:rsidRPr="00236881" w:rsidRDefault="00236881" w:rsidP="00236881">
      <w:pPr>
        <w:rPr>
          <w:color w:val="000000" w:themeColor="text1"/>
        </w:rPr>
      </w:pPr>
    </w:p>
    <w:sectPr w:rsidR="00236881" w:rsidRPr="00236881" w:rsidSect="00737F64">
      <w:headerReference w:type="default" r:id="rId8"/>
      <w:pgSz w:w="11906" w:h="16838"/>
      <w:pgMar w:top="1134" w:right="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1C5" w:rsidRDefault="004611C5" w:rsidP="00A37C1D">
      <w:pPr>
        <w:spacing w:after="0" w:line="240" w:lineRule="auto"/>
      </w:pPr>
      <w:r>
        <w:separator/>
      </w:r>
    </w:p>
  </w:endnote>
  <w:endnote w:type="continuationSeparator" w:id="0">
    <w:p w:rsidR="004611C5" w:rsidRDefault="004611C5" w:rsidP="00A37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1C5" w:rsidRDefault="004611C5" w:rsidP="00A37C1D">
      <w:pPr>
        <w:spacing w:after="0" w:line="240" w:lineRule="auto"/>
      </w:pPr>
      <w:r>
        <w:separator/>
      </w:r>
    </w:p>
  </w:footnote>
  <w:footnote w:type="continuationSeparator" w:id="0">
    <w:p w:rsidR="004611C5" w:rsidRDefault="004611C5" w:rsidP="00A37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881" w:rsidRPr="00236881" w:rsidRDefault="00236881" w:rsidP="00236881">
    <w:pPr>
      <w:pStyle w:val="Header"/>
      <w:jc w:val="right"/>
      <w:rPr>
        <w:lang w:val="ru-RU"/>
      </w:rPr>
    </w:pPr>
    <w:r w:rsidRPr="00236881">
      <w:rPr>
        <w:rFonts w:ascii="Sylfaen" w:hAnsi="Sylfaen" w:cs="Sylfaen"/>
        <w:b/>
        <w:bCs/>
        <w:lang w:val="ru-RU"/>
      </w:rPr>
      <w:t>ՏԵՂԱԿԱՆ</w:t>
    </w:r>
    <w:r w:rsidRPr="00236881">
      <w:rPr>
        <w:b/>
        <w:bCs/>
        <w:lang w:val="hy-AM"/>
      </w:rPr>
      <w:t xml:space="preserve"> </w:t>
    </w:r>
    <w:r w:rsidRPr="00236881">
      <w:rPr>
        <w:rFonts w:ascii="Sylfaen" w:hAnsi="Sylfaen" w:cs="Sylfaen"/>
        <w:b/>
        <w:bCs/>
        <w:lang w:val="ru-RU"/>
      </w:rPr>
      <w:t>ՄԱԿԱՐԴԱԿՈՒՄ</w:t>
    </w:r>
    <w:r w:rsidRPr="00236881">
      <w:rPr>
        <w:b/>
        <w:bCs/>
        <w:lang w:val="hy-AM"/>
      </w:rPr>
      <w:t xml:space="preserve"> </w:t>
    </w:r>
    <w:r w:rsidRPr="00236881">
      <w:rPr>
        <w:rFonts w:ascii="Sylfaen" w:hAnsi="Sylfaen" w:cs="Sylfaen"/>
        <w:b/>
        <w:bCs/>
        <w:lang w:val="ru-RU"/>
      </w:rPr>
      <w:t>ԱՂԵՏՆԵՐԻ</w:t>
    </w:r>
    <w:r w:rsidRPr="00236881">
      <w:rPr>
        <w:b/>
        <w:bCs/>
        <w:lang w:val="ru-RU"/>
      </w:rPr>
      <w:t xml:space="preserve"> </w:t>
    </w:r>
    <w:r w:rsidRPr="00236881">
      <w:rPr>
        <w:rFonts w:ascii="Sylfaen" w:hAnsi="Sylfaen" w:cs="Sylfaen"/>
        <w:b/>
        <w:bCs/>
        <w:lang w:val="ru-RU"/>
      </w:rPr>
      <w:t>և</w:t>
    </w:r>
    <w:r w:rsidRPr="00236881">
      <w:rPr>
        <w:b/>
        <w:bCs/>
        <w:lang w:val="ru-RU"/>
      </w:rPr>
      <w:t xml:space="preserve"> </w:t>
    </w:r>
    <w:r w:rsidRPr="00236881">
      <w:rPr>
        <w:b/>
        <w:bCs/>
        <w:lang w:val="hy-AM"/>
      </w:rPr>
      <w:t xml:space="preserve"> </w:t>
    </w:r>
  </w:p>
  <w:p w:rsidR="00236881" w:rsidRPr="00236881" w:rsidRDefault="00236881" w:rsidP="00236881">
    <w:pPr>
      <w:pStyle w:val="Header"/>
      <w:jc w:val="right"/>
      <w:rPr>
        <w:lang w:val="ru-RU"/>
      </w:rPr>
    </w:pPr>
    <w:r w:rsidRPr="00236881">
      <w:rPr>
        <w:rFonts w:ascii="Sylfaen" w:hAnsi="Sylfaen" w:cs="Sylfaen"/>
        <w:b/>
        <w:bCs/>
      </w:rPr>
      <w:t>ԿԼԻՄԱՅԱԿԱՆ</w:t>
    </w:r>
    <w:r w:rsidRPr="00236881">
      <w:rPr>
        <w:b/>
        <w:bCs/>
      </w:rPr>
      <w:t xml:space="preserve"> </w:t>
    </w:r>
    <w:r w:rsidRPr="00236881">
      <w:rPr>
        <w:rFonts w:ascii="Sylfaen" w:hAnsi="Sylfaen" w:cs="Sylfaen"/>
        <w:b/>
        <w:bCs/>
      </w:rPr>
      <w:t>ՌԻՍԿԻ</w:t>
    </w:r>
    <w:r w:rsidRPr="00236881">
      <w:rPr>
        <w:b/>
        <w:bCs/>
      </w:rPr>
      <w:t xml:space="preserve"> </w:t>
    </w:r>
    <w:r w:rsidRPr="00236881">
      <w:rPr>
        <w:rFonts w:ascii="Sylfaen" w:hAnsi="Sylfaen" w:cs="Sylfaen"/>
        <w:b/>
        <w:bCs/>
      </w:rPr>
      <w:t>ԳՆԱՀԱՏՈՒՄ</w:t>
    </w:r>
    <w:r w:rsidRPr="00236881">
      <w:rPr>
        <w:b/>
        <w:bCs/>
        <w:lang w:val="hy-AM"/>
      </w:rPr>
      <w:t xml:space="preserve"> </w:t>
    </w:r>
  </w:p>
  <w:p w:rsidR="00236881" w:rsidRPr="00236881" w:rsidRDefault="00236881" w:rsidP="00236881">
    <w:pPr>
      <w:pStyle w:val="Header"/>
      <w:jc w:val="right"/>
      <w:rPr>
        <w:lang w:val="ru-RU"/>
      </w:rPr>
    </w:pPr>
    <w:r w:rsidRPr="00236881">
      <w:rPr>
        <w:rFonts w:ascii="Sylfaen" w:hAnsi="Sylfaen" w:cs="Sylfaen"/>
        <w:b/>
        <w:bCs/>
      </w:rPr>
      <w:t>ԳՈՐԾԻՔԱԿԱԶՄ</w:t>
    </w:r>
  </w:p>
  <w:p w:rsidR="00236881" w:rsidRDefault="00236881" w:rsidP="00236881">
    <w:pPr>
      <w:pStyle w:val="Header"/>
      <w:jc w:val="right"/>
    </w:pPr>
  </w:p>
  <w:p w:rsidR="00A37C1D" w:rsidRDefault="00A37C1D" w:rsidP="0042431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D65F6"/>
    <w:multiLevelType w:val="hybridMultilevel"/>
    <w:tmpl w:val="92A40BD4"/>
    <w:lvl w:ilvl="0" w:tplc="3E7EF0F2">
      <w:start w:val="1"/>
      <w:numFmt w:val="bullet"/>
      <w:lvlText w:val="-"/>
      <w:lvlJc w:val="left"/>
      <w:pPr>
        <w:ind w:left="1004" w:hanging="360"/>
      </w:pPr>
      <w:rPr>
        <w:rFonts w:ascii="Vrinda" w:hAnsi="Vrinda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2E1528A"/>
    <w:multiLevelType w:val="hybridMultilevel"/>
    <w:tmpl w:val="A21227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762"/>
    <w:rsid w:val="00084E96"/>
    <w:rsid w:val="00152A37"/>
    <w:rsid w:val="00164F34"/>
    <w:rsid w:val="00236881"/>
    <w:rsid w:val="003061A4"/>
    <w:rsid w:val="00421722"/>
    <w:rsid w:val="0042431D"/>
    <w:rsid w:val="004611C5"/>
    <w:rsid w:val="004974E7"/>
    <w:rsid w:val="00700117"/>
    <w:rsid w:val="00737F64"/>
    <w:rsid w:val="00884C1B"/>
    <w:rsid w:val="00951B4F"/>
    <w:rsid w:val="00A37C1D"/>
    <w:rsid w:val="00C908E2"/>
    <w:rsid w:val="00D47762"/>
    <w:rsid w:val="00E30BBC"/>
    <w:rsid w:val="00F8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722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172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bidi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21722"/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A37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7C1D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37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7C1D"/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7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C1D"/>
    <w:rPr>
      <w:rFonts w:ascii="Tahoma" w:eastAsia="Calibri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semiHidden/>
    <w:unhideWhenUsed/>
    <w:rsid w:val="002368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722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172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bidi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21722"/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A37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7C1D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37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7C1D"/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7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C1D"/>
    <w:rPr>
      <w:rFonts w:ascii="Tahoma" w:eastAsia="Calibri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semiHidden/>
    <w:unhideWhenUsed/>
    <w:rsid w:val="002368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7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2022-07-25T21:12:00Z</dcterms:created>
  <dcterms:modified xsi:type="dcterms:W3CDTF">2022-07-25T21:12:00Z</dcterms:modified>
</cp:coreProperties>
</file>